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A1F29" w14:textId="77777777" w:rsidR="004A14A8" w:rsidRPr="00F53C34" w:rsidRDefault="004A14A8" w:rsidP="00F53C34">
      <w:pPr>
        <w:jc w:val="center"/>
        <w:rPr>
          <w:rFonts w:eastAsia="Times New Roman"/>
          <w:b/>
        </w:rPr>
      </w:pPr>
      <w:bookmarkStart w:id="0" w:name="_GoBack"/>
      <w:bookmarkEnd w:id="0"/>
      <w:r w:rsidRPr="00F53C34">
        <w:rPr>
          <w:rFonts w:eastAsia="Times New Roman"/>
          <w:b/>
        </w:rPr>
        <w:t>Windom Council Meeting</w:t>
      </w:r>
      <w:r w:rsidR="00F53C34" w:rsidRPr="00F53C34">
        <w:rPr>
          <w:rFonts w:eastAsia="Times New Roman"/>
          <w:b/>
        </w:rPr>
        <w:t xml:space="preserve"> Minutes</w:t>
      </w:r>
    </w:p>
    <w:p w14:paraId="517A2423" w14:textId="77777777" w:rsidR="004A14A8" w:rsidRPr="00F53C34" w:rsidRDefault="004A14A8" w:rsidP="00F53C34">
      <w:pPr>
        <w:jc w:val="center"/>
        <w:rPr>
          <w:rFonts w:eastAsia="Times New Roman"/>
          <w:b/>
        </w:rPr>
      </w:pPr>
      <w:r w:rsidRPr="00F53C34">
        <w:rPr>
          <w:rFonts w:eastAsia="Times New Roman"/>
          <w:b/>
        </w:rPr>
        <w:t>8 November 2018</w:t>
      </w:r>
    </w:p>
    <w:p w14:paraId="55C92E0D" w14:textId="77777777" w:rsidR="004A14A8" w:rsidRDefault="004A14A8" w:rsidP="004A14A8">
      <w:pPr>
        <w:rPr>
          <w:rFonts w:eastAsia="Times New Roman"/>
        </w:rPr>
      </w:pPr>
    </w:p>
    <w:p w14:paraId="21F892AC" w14:textId="77777777" w:rsidR="004A14A8" w:rsidRDefault="004A14A8" w:rsidP="004A14A8">
      <w:pPr>
        <w:rPr>
          <w:rFonts w:eastAsia="Times New Roman"/>
        </w:rPr>
      </w:pPr>
      <w:r>
        <w:rPr>
          <w:rFonts w:eastAsia="Times New Roman"/>
        </w:rPr>
        <w:t>Attending Councilmembers: Steve Rawlin</w:t>
      </w:r>
      <w:r w:rsidR="00D06AB5">
        <w:rPr>
          <w:rFonts w:eastAsia="Times New Roman"/>
        </w:rPr>
        <w:t>s</w:t>
      </w:r>
      <w:r>
        <w:rPr>
          <w:rFonts w:eastAsia="Times New Roman"/>
        </w:rPr>
        <w:t xml:space="preserve"> (President), Brian O'Shea (Vice President), Jacky Junek (Secretary) Patrick Barrett, Tim Olson, Pete Johnson, Pat </w:t>
      </w:r>
      <w:proofErr w:type="spellStart"/>
      <w:r>
        <w:rPr>
          <w:rFonts w:eastAsia="Times New Roman"/>
        </w:rPr>
        <w:t>Soulak</w:t>
      </w:r>
      <w:proofErr w:type="spellEnd"/>
    </w:p>
    <w:p w14:paraId="581FA42E" w14:textId="77777777" w:rsidR="004A14A8" w:rsidRDefault="004A14A8" w:rsidP="004A14A8">
      <w:pPr>
        <w:rPr>
          <w:rFonts w:eastAsia="Times New Roman"/>
        </w:rPr>
      </w:pPr>
    </w:p>
    <w:p w14:paraId="50EA4E6E" w14:textId="77777777" w:rsidR="004A14A8" w:rsidRDefault="004A14A8" w:rsidP="004A14A8">
      <w:pPr>
        <w:rPr>
          <w:rFonts w:eastAsia="Times New Roman"/>
        </w:rPr>
      </w:pPr>
      <w:r>
        <w:rPr>
          <w:rFonts w:eastAsia="Times New Roman"/>
        </w:rPr>
        <w:t>Absent Councilmembers: Becky McIntosh (Treasurer), Veronica Walther, Mario Vargas</w:t>
      </w:r>
    </w:p>
    <w:p w14:paraId="47CFA402" w14:textId="77777777" w:rsidR="004A14A8" w:rsidRDefault="004A14A8" w:rsidP="004A14A8">
      <w:pPr>
        <w:rPr>
          <w:rFonts w:eastAsia="Times New Roman"/>
        </w:rPr>
      </w:pPr>
    </w:p>
    <w:p w14:paraId="03D3B699" w14:textId="77777777" w:rsidR="004A14A8" w:rsidRDefault="004A14A8" w:rsidP="004A14A8">
      <w:pPr>
        <w:rPr>
          <w:rFonts w:eastAsia="Times New Roman"/>
        </w:rPr>
      </w:pPr>
      <w:r>
        <w:rPr>
          <w:rFonts w:eastAsia="Times New Roman"/>
        </w:rPr>
        <w:t>Meeting called to order at 7:03pm.</w:t>
      </w:r>
    </w:p>
    <w:p w14:paraId="6C10C533" w14:textId="77777777" w:rsidR="004A14A8" w:rsidRDefault="004A14A8" w:rsidP="004A14A8">
      <w:pPr>
        <w:rPr>
          <w:rFonts w:eastAsia="Times New Roman"/>
        </w:rPr>
      </w:pPr>
    </w:p>
    <w:p w14:paraId="5A6A2984" w14:textId="77777777" w:rsidR="004A14A8" w:rsidRDefault="004A14A8" w:rsidP="004A14A8">
      <w:pPr>
        <w:rPr>
          <w:rFonts w:eastAsia="Times New Roman"/>
        </w:rPr>
      </w:pPr>
      <w:r>
        <w:rPr>
          <w:rFonts w:eastAsia="Times New Roman"/>
        </w:rPr>
        <w:t>October Minutes were approved unanimously.</w:t>
      </w:r>
    </w:p>
    <w:p w14:paraId="35C78DB0" w14:textId="77777777" w:rsidR="004A14A8" w:rsidRDefault="004A14A8" w:rsidP="004A14A8">
      <w:pPr>
        <w:rPr>
          <w:rFonts w:eastAsia="Times New Roman"/>
        </w:rPr>
      </w:pPr>
    </w:p>
    <w:p w14:paraId="43935F85" w14:textId="77777777" w:rsidR="004A14A8" w:rsidRDefault="004A14A8" w:rsidP="004A14A8">
      <w:pPr>
        <w:rPr>
          <w:rFonts w:eastAsia="Times New Roman"/>
        </w:rPr>
      </w:pPr>
      <w:r>
        <w:rPr>
          <w:rFonts w:eastAsia="Times New Roman"/>
        </w:rPr>
        <w:t>Carly, from Councilman Jeremy Schroeder's office, stated that no plan or application has been filed for the motels on Lyndale Ave, but Councilman Schroeder's office will inform the Council when an application is filed.</w:t>
      </w:r>
    </w:p>
    <w:p w14:paraId="07C44F35" w14:textId="77777777" w:rsidR="004A14A8" w:rsidRDefault="004A14A8" w:rsidP="004A14A8">
      <w:pPr>
        <w:rPr>
          <w:rFonts w:eastAsia="Times New Roman"/>
        </w:rPr>
      </w:pPr>
      <w:r>
        <w:rPr>
          <w:rFonts w:eastAsia="Times New Roman"/>
        </w:rPr>
        <w:t>There was no update on the current operating business license of the motels.</w:t>
      </w:r>
    </w:p>
    <w:p w14:paraId="111F4839" w14:textId="77777777" w:rsidR="004A14A8" w:rsidRDefault="004A14A8" w:rsidP="004A14A8">
      <w:pPr>
        <w:rPr>
          <w:rFonts w:eastAsia="Times New Roman"/>
        </w:rPr>
      </w:pPr>
    </w:p>
    <w:p w14:paraId="78226D5F" w14:textId="77777777" w:rsidR="004A14A8" w:rsidRDefault="004A14A8" w:rsidP="004A14A8">
      <w:pPr>
        <w:rPr>
          <w:rFonts w:eastAsia="Times New Roman"/>
        </w:rPr>
      </w:pPr>
      <w:r>
        <w:rPr>
          <w:rFonts w:eastAsia="Times New Roman"/>
        </w:rPr>
        <w:t>Final public hearing for Minneapolis 2040 was on November 14 at 4:30pm at City Hall.</w:t>
      </w:r>
    </w:p>
    <w:p w14:paraId="5BCADE54" w14:textId="77777777" w:rsidR="004A14A8" w:rsidRDefault="004A14A8" w:rsidP="004A14A8">
      <w:pPr>
        <w:rPr>
          <w:rFonts w:eastAsia="Times New Roman"/>
        </w:rPr>
      </w:pPr>
    </w:p>
    <w:p w14:paraId="10C0306F" w14:textId="77777777" w:rsidR="004A14A8" w:rsidRDefault="004A14A8" w:rsidP="004A14A8">
      <w:pPr>
        <w:rPr>
          <w:rFonts w:eastAsia="Times New Roman"/>
        </w:rPr>
      </w:pPr>
      <w:r>
        <w:rPr>
          <w:rFonts w:eastAsia="Times New Roman"/>
        </w:rPr>
        <w:t xml:space="preserve">Windom Community Council received a Green Business Partnership Award from the Minneapolis Health Department for its work with </w:t>
      </w:r>
      <w:proofErr w:type="spellStart"/>
      <w:r>
        <w:rPr>
          <w:rFonts w:eastAsia="Times New Roman"/>
        </w:rPr>
        <w:t>LaMac</w:t>
      </w:r>
      <w:proofErr w:type="spellEnd"/>
      <w:r>
        <w:rPr>
          <w:rFonts w:eastAsia="Times New Roman"/>
        </w:rPr>
        <w:t> Cleaners.</w:t>
      </w:r>
    </w:p>
    <w:p w14:paraId="380EC5BA" w14:textId="77777777" w:rsidR="004A14A8" w:rsidRDefault="004A14A8" w:rsidP="004A14A8">
      <w:pPr>
        <w:rPr>
          <w:rFonts w:eastAsia="Times New Roman"/>
        </w:rPr>
      </w:pPr>
    </w:p>
    <w:p w14:paraId="29C43B47" w14:textId="77777777" w:rsidR="004A14A8" w:rsidRDefault="004A14A8" w:rsidP="004A14A8">
      <w:pPr>
        <w:rPr>
          <w:rFonts w:eastAsia="Times New Roman"/>
        </w:rPr>
      </w:pPr>
      <w:r>
        <w:rPr>
          <w:rFonts w:eastAsia="Times New Roman"/>
        </w:rPr>
        <w:t>Windom Community needs to find funding for the utility box wraps. Steve proposed to fund the utility wraps (2019 plan) by rolling phase 2 strategy funds into the utility wrap. The Board unanimously approved to use funds currently allocated under the Section 1.2.1 graffiti clean-up ($1,512) and Section 1.3.1 neighborhood gateways and signs ($5,000) to the utility wraps. The remainder will be funded from the Windom Community Council reserve account. </w:t>
      </w:r>
    </w:p>
    <w:p w14:paraId="6822C9F0" w14:textId="77777777" w:rsidR="004A14A8" w:rsidRDefault="004A14A8" w:rsidP="004A14A8">
      <w:pPr>
        <w:rPr>
          <w:rFonts w:eastAsia="Times New Roman"/>
        </w:rPr>
      </w:pPr>
    </w:p>
    <w:p w14:paraId="19A9F067" w14:textId="77777777" w:rsidR="004A14A8" w:rsidRDefault="004A14A8" w:rsidP="004A14A8">
      <w:pPr>
        <w:rPr>
          <w:rFonts w:eastAsia="Times New Roman"/>
        </w:rPr>
      </w:pPr>
      <w:r>
        <w:rPr>
          <w:rFonts w:eastAsia="Times New Roman"/>
        </w:rPr>
        <w:t>A representative from the NCR presented on the American Disabilities Act. He recommended that communication and accessibility be provided to all users prior to introducing any new features (to the Community Garden or otherwise).</w:t>
      </w:r>
    </w:p>
    <w:p w14:paraId="27786EB2" w14:textId="77777777" w:rsidR="004A14A8" w:rsidRDefault="004A14A8" w:rsidP="004A14A8">
      <w:pPr>
        <w:rPr>
          <w:rFonts w:eastAsia="Times New Roman"/>
        </w:rPr>
      </w:pPr>
    </w:p>
    <w:p w14:paraId="523B5CE2" w14:textId="77777777" w:rsidR="004A14A8" w:rsidRDefault="004A14A8" w:rsidP="004A14A8">
      <w:pPr>
        <w:rPr>
          <w:rFonts w:eastAsia="Times New Roman"/>
        </w:rPr>
      </w:pPr>
      <w:r>
        <w:rPr>
          <w:rFonts w:eastAsia="Times New Roman"/>
        </w:rPr>
        <w:t>Pat presented on the Shared Use Agreement (between Windom Public Schools, Minneapolis Parks &amp; Rec, and the Windom Community Council), which expires on 12/31/2018. Negotiations are underway with the school and Parks &amp; Rec for the Windom Council's new space within the school. </w:t>
      </w:r>
    </w:p>
    <w:p w14:paraId="4A67291C" w14:textId="77777777" w:rsidR="004A14A8" w:rsidRDefault="004A14A8" w:rsidP="004A14A8">
      <w:pPr>
        <w:rPr>
          <w:rFonts w:eastAsia="Times New Roman"/>
        </w:rPr>
      </w:pPr>
    </w:p>
    <w:p w14:paraId="72A0FD4C" w14:textId="77777777" w:rsidR="004A14A8" w:rsidRDefault="004A14A8" w:rsidP="004A14A8">
      <w:pPr>
        <w:rPr>
          <w:rFonts w:eastAsia="Times New Roman"/>
        </w:rPr>
      </w:pPr>
      <w:r>
        <w:rPr>
          <w:rFonts w:eastAsia="Times New Roman"/>
        </w:rPr>
        <w:t>Meeting adjourned at 7:57pm.</w:t>
      </w:r>
    </w:p>
    <w:p w14:paraId="25223C8E" w14:textId="77777777" w:rsidR="00E1751B" w:rsidRDefault="00E1751B"/>
    <w:sectPr w:rsidR="00E17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4A8"/>
    <w:rsid w:val="004A14A8"/>
    <w:rsid w:val="00615257"/>
    <w:rsid w:val="00D06AB5"/>
    <w:rsid w:val="00E1751B"/>
    <w:rsid w:val="00E23691"/>
    <w:rsid w:val="00F5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E69A8"/>
  <w15:chartTrackingRefBased/>
  <w15:docId w15:val="{795026DA-85E3-4F8C-AADF-9B778376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4A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25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Wells Fargo N.A.</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Junek, Jacquelyn M.</dc:creator>
  <cp:keywords/>
  <dc:description/>
  <cp:lastModifiedBy>George Costilla</cp:lastModifiedBy>
  <cp:revision>2</cp:revision>
  <dcterms:created xsi:type="dcterms:W3CDTF">2019-01-11T17:01:00Z</dcterms:created>
  <dcterms:modified xsi:type="dcterms:W3CDTF">2019-01-11T17:01:00Z</dcterms:modified>
</cp:coreProperties>
</file>